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13" w:rsidRPr="00C64213" w:rsidRDefault="00C64213" w:rsidP="00C64213">
      <w:pPr>
        <w:spacing w:after="0" w:line="276" w:lineRule="auto"/>
        <w:jc w:val="center"/>
        <w:rPr>
          <w:rFonts w:ascii="Times New Roman" w:eastAsia="Times New Roman" w:hAnsi="Times New Roman" w:cs="Times New Roman"/>
          <w:b/>
          <w:bCs/>
          <w:sz w:val="28"/>
          <w:szCs w:val="28"/>
          <w:lang w:eastAsia="ru-RU"/>
        </w:rPr>
      </w:pPr>
      <w:r w:rsidRPr="00C64213">
        <w:rPr>
          <w:rFonts w:ascii="Times New Roman" w:eastAsia="Times New Roman" w:hAnsi="Times New Roman" w:cs="Times New Roman"/>
          <w:b/>
          <w:bCs/>
          <w:sz w:val="28"/>
          <w:szCs w:val="28"/>
          <w:lang w:eastAsia="ru-RU"/>
        </w:rPr>
        <w:t>СОВЕТ АЛЬМЕТЬЕВСКОГО СЕЛЬСКОГО ПОСЕЛЕНИЯ</w:t>
      </w:r>
    </w:p>
    <w:p w:rsidR="00C64213" w:rsidRPr="00C64213" w:rsidRDefault="00C64213" w:rsidP="00C64213">
      <w:pPr>
        <w:spacing w:after="0" w:line="276" w:lineRule="auto"/>
        <w:jc w:val="center"/>
        <w:rPr>
          <w:rFonts w:ascii="Times New Roman" w:eastAsia="Times New Roman" w:hAnsi="Times New Roman" w:cs="Times New Roman"/>
          <w:b/>
          <w:bCs/>
          <w:sz w:val="28"/>
          <w:szCs w:val="28"/>
          <w:lang w:eastAsia="ru-RU"/>
        </w:rPr>
      </w:pPr>
      <w:r w:rsidRPr="00C64213">
        <w:rPr>
          <w:rFonts w:ascii="Times New Roman" w:eastAsia="Times New Roman" w:hAnsi="Times New Roman" w:cs="Times New Roman"/>
          <w:b/>
          <w:bCs/>
          <w:sz w:val="28"/>
          <w:szCs w:val="28"/>
          <w:lang w:eastAsia="ru-RU"/>
        </w:rPr>
        <w:t>ЕЛАБУЖСКОГО МУНИЦИПАЛЬНОГО РАЙОНА</w:t>
      </w:r>
    </w:p>
    <w:p w:rsidR="00C64213" w:rsidRPr="00C64213" w:rsidRDefault="00C64213" w:rsidP="00C64213">
      <w:pPr>
        <w:spacing w:after="200" w:line="276" w:lineRule="auto"/>
        <w:jc w:val="center"/>
        <w:rPr>
          <w:rFonts w:ascii="Times New Roman" w:eastAsia="Times New Roman" w:hAnsi="Times New Roman" w:cs="Times New Roman"/>
          <w:b/>
          <w:bCs/>
          <w:sz w:val="28"/>
          <w:szCs w:val="28"/>
          <w:lang w:eastAsia="ru-RU"/>
        </w:rPr>
      </w:pPr>
    </w:p>
    <w:p w:rsidR="00C64213" w:rsidRPr="00C64213" w:rsidRDefault="00C64213" w:rsidP="00C64213">
      <w:pPr>
        <w:spacing w:after="200" w:line="276" w:lineRule="auto"/>
        <w:jc w:val="center"/>
        <w:rPr>
          <w:rFonts w:ascii="Times New Roman" w:eastAsia="Times New Roman" w:hAnsi="Times New Roman" w:cs="Times New Roman"/>
          <w:b/>
          <w:bCs/>
          <w:sz w:val="28"/>
          <w:szCs w:val="28"/>
          <w:lang w:eastAsia="ru-RU"/>
        </w:rPr>
      </w:pPr>
      <w:r w:rsidRPr="00C64213">
        <w:rPr>
          <w:rFonts w:ascii="Times New Roman" w:eastAsia="Times New Roman" w:hAnsi="Times New Roman" w:cs="Times New Roman"/>
          <w:b/>
          <w:bCs/>
          <w:sz w:val="28"/>
          <w:szCs w:val="28"/>
          <w:lang w:eastAsia="ru-RU"/>
        </w:rPr>
        <w:t>РЕШЕНИЕ</w:t>
      </w:r>
    </w:p>
    <w:p w:rsidR="00C64213" w:rsidRPr="00C64213" w:rsidRDefault="00C64213" w:rsidP="00C64213">
      <w:pPr>
        <w:spacing w:after="200" w:line="276" w:lineRule="auto"/>
        <w:jc w:val="both"/>
        <w:rPr>
          <w:rFonts w:ascii="Times New Roman" w:eastAsia="Times New Roman" w:hAnsi="Times New Roman" w:cs="Times New Roman"/>
          <w:b/>
          <w:sz w:val="28"/>
          <w:szCs w:val="28"/>
          <w:lang w:eastAsia="ru-RU"/>
        </w:rPr>
      </w:pPr>
      <w:r w:rsidRPr="00C64213">
        <w:rPr>
          <w:rFonts w:ascii="Times New Roman" w:eastAsia="Times New Roman" w:hAnsi="Times New Roman" w:cs="Times New Roman"/>
          <w:sz w:val="28"/>
          <w:szCs w:val="28"/>
          <w:lang w:eastAsia="ru-RU"/>
        </w:rPr>
        <w:t xml:space="preserve">              </w:t>
      </w:r>
      <w:r w:rsidRPr="00C64213">
        <w:rPr>
          <w:rFonts w:ascii="Times New Roman" w:eastAsia="Times New Roman" w:hAnsi="Times New Roman" w:cs="Times New Roman"/>
          <w:b/>
          <w:sz w:val="28"/>
          <w:szCs w:val="28"/>
          <w:lang w:eastAsia="ru-RU"/>
        </w:rPr>
        <w:t>№150                                                                 «10» ноября 2014г.</w:t>
      </w:r>
    </w:p>
    <w:p w:rsidR="00C64213" w:rsidRPr="00C64213" w:rsidRDefault="00C64213" w:rsidP="00C6421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64213" w:rsidRPr="00C64213" w:rsidRDefault="00C64213" w:rsidP="00C642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64213" w:rsidRPr="00C64213" w:rsidRDefault="00C64213" w:rsidP="00C64213">
      <w:pPr>
        <w:autoSpaceDE w:val="0"/>
        <w:autoSpaceDN w:val="0"/>
        <w:adjustRightInd w:val="0"/>
        <w:spacing w:after="0" w:line="240" w:lineRule="auto"/>
        <w:jc w:val="center"/>
        <w:rPr>
          <w:rFonts w:ascii="Times New Roman" w:eastAsia="Calibri" w:hAnsi="Times New Roman" w:cs="Times New Roman"/>
          <w:b/>
          <w:sz w:val="28"/>
          <w:szCs w:val="28"/>
        </w:rPr>
      </w:pPr>
      <w:r w:rsidRPr="00C64213">
        <w:rPr>
          <w:rFonts w:ascii="Times New Roman" w:eastAsia="Calibri" w:hAnsi="Times New Roman" w:cs="Times New Roman"/>
          <w:b/>
          <w:sz w:val="28"/>
          <w:szCs w:val="28"/>
        </w:rPr>
        <w:t xml:space="preserve">Об утверждении Положения о представлении гражданами, претендующими на замещение должностей муниципальной службы муниципального образования «Альметьевское сельское поселение», 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 </w:t>
      </w:r>
      <w:r w:rsidRPr="00C64213">
        <w:rPr>
          <w:rFonts w:ascii="Times New Roman" w:eastAsia="Calibri" w:hAnsi="Times New Roman" w:cs="Arial"/>
          <w:b/>
          <w:sz w:val="28"/>
          <w:szCs w:val="28"/>
        </w:rPr>
        <w:t xml:space="preserve">«Альметьевское сельское поселение» </w:t>
      </w:r>
      <w:r w:rsidRPr="00C64213">
        <w:rPr>
          <w:rFonts w:ascii="Times New Roman" w:eastAsia="Calibri" w:hAnsi="Times New Roman" w:cs="Times New Roman"/>
          <w:b/>
          <w:sz w:val="28"/>
          <w:szCs w:val="28"/>
        </w:rPr>
        <w:t xml:space="preserve">сведений о доходах, расходах, об имуществе и обязательствах имущественного характера </w:t>
      </w:r>
    </w:p>
    <w:p w:rsidR="00C64213" w:rsidRPr="00C64213" w:rsidRDefault="00C64213" w:rsidP="00C64213">
      <w:pPr>
        <w:autoSpaceDE w:val="0"/>
        <w:autoSpaceDN w:val="0"/>
        <w:adjustRightInd w:val="0"/>
        <w:spacing w:after="0" w:line="240" w:lineRule="auto"/>
        <w:jc w:val="center"/>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C64213">
        <w:rPr>
          <w:rFonts w:ascii="Times New Roman" w:eastAsia="Times New Roman" w:hAnsi="Times New Roman" w:cs="Times New Roman"/>
          <w:bCs/>
          <w:sz w:val="28"/>
          <w:szCs w:val="28"/>
          <w:lang w:eastAsia="ru-RU"/>
        </w:rPr>
        <w:t>В соответствии со статьей 8 Федерального закона от 25 декабря 2008 года         № 273-ФЗ «О противодействии коррупции», статьей 15 Федерального закона           от 2 мая 2007 года № 25-ФЗ «О муниципальной службе в Российской Федерации», статьей 18 Кодекса Республики Татарстан о муниципальной службе,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 460), Уставом муниципального образования «Альметьевское сельское поселение», Совет муниципального образования «Альметьевское сельское поселение»</w:t>
      </w:r>
    </w:p>
    <w:p w:rsidR="00C64213" w:rsidRPr="00C64213" w:rsidRDefault="00C64213" w:rsidP="00C64213">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C64213" w:rsidRPr="00C64213" w:rsidRDefault="00C64213" w:rsidP="00C64213">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C64213">
        <w:rPr>
          <w:rFonts w:ascii="Times New Roman" w:eastAsia="Times New Roman" w:hAnsi="Times New Roman" w:cs="Times New Roman"/>
          <w:b/>
          <w:bCs/>
          <w:sz w:val="28"/>
          <w:szCs w:val="28"/>
          <w:lang w:eastAsia="ru-RU"/>
        </w:rPr>
        <w:t>РЕШИЛ:</w:t>
      </w:r>
    </w:p>
    <w:p w:rsidR="00C64213" w:rsidRPr="00C64213" w:rsidRDefault="00C64213" w:rsidP="00C64213">
      <w:pPr>
        <w:autoSpaceDE w:val="0"/>
        <w:autoSpaceDN w:val="0"/>
        <w:adjustRightInd w:val="0"/>
        <w:spacing w:after="0" w:line="240" w:lineRule="auto"/>
        <w:ind w:firstLine="567"/>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 Утвердить:</w:t>
      </w:r>
    </w:p>
    <w:p w:rsidR="00C64213" w:rsidRPr="00C64213" w:rsidRDefault="00C64213" w:rsidP="00C642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1.1. Положение о представлении гражданами, претендующими на замещение должностей муниципальной службы муниципального образования «Альметьевское сельское поселение», сведений о доходах, об имуществе и обязательствах имущественного характера, а также о представлении муниципальными служащими муниципального образования  «Альметьевское сельское поселение»  сведений о доходах, расходах, об имуществе и обязательствах имущественного характера (приложение № 1);</w:t>
      </w:r>
    </w:p>
    <w:p w:rsidR="00C64213" w:rsidRPr="00C64213" w:rsidRDefault="00C64213" w:rsidP="00C642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 xml:space="preserve">1.2. Перечень должностей муниципальной службы муниципального образования «Альметьевское сельское поселение», при назначении на которые граждане обязаны </w:t>
      </w:r>
      <w:r w:rsidRPr="00C64213">
        <w:rPr>
          <w:rFonts w:ascii="Times New Roman" w:eastAsia="Calibri" w:hAnsi="Times New Roman" w:cs="Times New Roman"/>
          <w:sz w:val="28"/>
          <w:szCs w:val="28"/>
        </w:rPr>
        <w:lastRenderedPageBreak/>
        <w:t>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муниципального образования «Альметьевское сельское поселение»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 2).</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2. Руководителям органов местного самоуправления муниципального образования «Альметьевское сельское поселение» ознакомить заинтересованных муниципальных служащих с перечнем, согласно приложения №2 к настоящему решению.</w:t>
      </w:r>
    </w:p>
    <w:p w:rsidR="00C64213" w:rsidRPr="00C64213" w:rsidRDefault="00C64213" w:rsidP="00C64213">
      <w:pPr>
        <w:autoSpaceDE w:val="0"/>
        <w:autoSpaceDN w:val="0"/>
        <w:adjustRightInd w:val="0"/>
        <w:spacing w:after="0" w:line="240" w:lineRule="auto"/>
        <w:ind w:firstLine="567"/>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 xml:space="preserve"> 3. Решение Совета муниципального образования  «Альметьевское сельское поселение» от 20.06.2013 года № 109 «О предоставлении главой муниципального образования, депутатами, членами выборных органов местного самоуправления, гражданами, претендующими на замещение должностей муниципальной службы, и муниципальными служащими муниципального образования Елабужский муниципальный район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отменить.</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4. Настоящее Решение вступает в силу с момента его официального опубликования, но не ранее 01.01.2015 года.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5. Контроль за исполнением настоящего решения оставляю за собой.</w:t>
      </w:r>
    </w:p>
    <w:p w:rsidR="00C64213" w:rsidRPr="00C64213" w:rsidRDefault="00C64213" w:rsidP="00C64213">
      <w:pPr>
        <w:autoSpaceDE w:val="0"/>
        <w:autoSpaceDN w:val="0"/>
        <w:adjustRightInd w:val="0"/>
        <w:spacing w:after="0" w:line="240" w:lineRule="auto"/>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jc w:val="both"/>
        <w:rPr>
          <w:rFonts w:ascii="Times New Roman" w:eastAsia="Calibri" w:hAnsi="Times New Roman" w:cs="Times New Roman"/>
          <w:b/>
          <w:sz w:val="28"/>
          <w:szCs w:val="28"/>
        </w:rPr>
      </w:pPr>
      <w:r w:rsidRPr="00C64213">
        <w:rPr>
          <w:rFonts w:ascii="Times New Roman" w:eastAsia="Calibri" w:hAnsi="Times New Roman" w:cs="Times New Roman"/>
          <w:b/>
          <w:sz w:val="28"/>
          <w:szCs w:val="28"/>
        </w:rPr>
        <w:t>Глава                                                                              Р.Т. Мингалеева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left="4820"/>
        <w:rPr>
          <w:rFonts w:ascii="Times New Roman" w:eastAsia="Calibri" w:hAnsi="Times New Roman" w:cs="Times New Roman"/>
          <w:b/>
          <w:sz w:val="24"/>
          <w:szCs w:val="24"/>
        </w:rPr>
      </w:pPr>
      <w:r w:rsidRPr="00C64213">
        <w:rPr>
          <w:rFonts w:ascii="Times New Roman" w:eastAsia="Calibri" w:hAnsi="Times New Roman" w:cs="Times New Roman"/>
          <w:b/>
          <w:sz w:val="24"/>
          <w:szCs w:val="24"/>
        </w:rPr>
        <w:t>Приложение № 1</w:t>
      </w:r>
    </w:p>
    <w:p w:rsidR="00C64213" w:rsidRPr="00C64213" w:rsidRDefault="00C64213" w:rsidP="00C64213">
      <w:pPr>
        <w:autoSpaceDE w:val="0"/>
        <w:autoSpaceDN w:val="0"/>
        <w:adjustRightInd w:val="0"/>
        <w:spacing w:after="0" w:line="240" w:lineRule="auto"/>
        <w:ind w:left="4820"/>
        <w:rPr>
          <w:rFonts w:ascii="Times New Roman" w:eastAsia="Calibri" w:hAnsi="Times New Roman" w:cs="Times New Roman"/>
          <w:b/>
          <w:sz w:val="24"/>
          <w:szCs w:val="24"/>
        </w:rPr>
      </w:pPr>
      <w:r w:rsidRPr="00C64213">
        <w:rPr>
          <w:rFonts w:ascii="Times New Roman" w:eastAsia="Calibri" w:hAnsi="Times New Roman" w:cs="Times New Roman"/>
          <w:b/>
          <w:sz w:val="24"/>
          <w:szCs w:val="24"/>
        </w:rPr>
        <w:t>к решению Совета</w:t>
      </w:r>
    </w:p>
    <w:p w:rsidR="00C64213" w:rsidRPr="00C64213" w:rsidRDefault="00C64213" w:rsidP="00C64213">
      <w:pPr>
        <w:autoSpaceDE w:val="0"/>
        <w:autoSpaceDN w:val="0"/>
        <w:adjustRightInd w:val="0"/>
        <w:spacing w:after="0" w:line="240" w:lineRule="auto"/>
        <w:ind w:left="4820"/>
        <w:rPr>
          <w:rFonts w:ascii="Times New Roman" w:eastAsia="Calibri" w:hAnsi="Times New Roman" w:cs="Times New Roman"/>
          <w:b/>
          <w:sz w:val="24"/>
          <w:szCs w:val="24"/>
        </w:rPr>
      </w:pPr>
      <w:r w:rsidRPr="00C64213">
        <w:rPr>
          <w:rFonts w:ascii="Times New Roman" w:eastAsia="Calibri" w:hAnsi="Times New Roman" w:cs="Times New Roman"/>
          <w:b/>
          <w:sz w:val="24"/>
          <w:szCs w:val="24"/>
        </w:rPr>
        <w:lastRenderedPageBreak/>
        <w:t xml:space="preserve">муниципального образования </w:t>
      </w:r>
    </w:p>
    <w:p w:rsidR="00C64213" w:rsidRPr="00C64213" w:rsidRDefault="00C64213" w:rsidP="00C64213">
      <w:pPr>
        <w:autoSpaceDE w:val="0"/>
        <w:autoSpaceDN w:val="0"/>
        <w:adjustRightInd w:val="0"/>
        <w:spacing w:after="0" w:line="240" w:lineRule="auto"/>
        <w:ind w:left="4820"/>
        <w:rPr>
          <w:rFonts w:ascii="Times New Roman" w:eastAsia="Calibri" w:hAnsi="Times New Roman" w:cs="Times New Roman"/>
          <w:b/>
          <w:sz w:val="24"/>
          <w:szCs w:val="24"/>
        </w:rPr>
      </w:pPr>
      <w:r w:rsidRPr="00C64213">
        <w:rPr>
          <w:rFonts w:ascii="Times New Roman" w:eastAsia="Calibri" w:hAnsi="Times New Roman" w:cs="Times New Roman"/>
          <w:b/>
          <w:sz w:val="24"/>
          <w:szCs w:val="24"/>
        </w:rPr>
        <w:t xml:space="preserve">«Альметьевское сельское поселение» РТ </w:t>
      </w:r>
    </w:p>
    <w:p w:rsidR="00C64213" w:rsidRPr="00C64213" w:rsidRDefault="00C64213" w:rsidP="00C64213">
      <w:pPr>
        <w:autoSpaceDE w:val="0"/>
        <w:autoSpaceDN w:val="0"/>
        <w:adjustRightInd w:val="0"/>
        <w:spacing w:after="0" w:line="240" w:lineRule="auto"/>
        <w:ind w:left="4820"/>
        <w:rPr>
          <w:rFonts w:ascii="Times New Roman" w:eastAsia="Calibri" w:hAnsi="Times New Roman" w:cs="Times New Roman"/>
          <w:b/>
          <w:sz w:val="24"/>
          <w:szCs w:val="24"/>
        </w:rPr>
      </w:pPr>
      <w:r w:rsidRPr="00C64213">
        <w:rPr>
          <w:rFonts w:ascii="Times New Roman" w:eastAsia="Calibri" w:hAnsi="Times New Roman" w:cs="Times New Roman"/>
          <w:b/>
          <w:sz w:val="24"/>
          <w:szCs w:val="24"/>
        </w:rPr>
        <w:t>от «10» ноября  2014г.  № 150</w:t>
      </w:r>
    </w:p>
    <w:p w:rsidR="00C64213" w:rsidRPr="00C64213" w:rsidRDefault="00C64213" w:rsidP="00C64213">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jc w:val="right"/>
        <w:outlineLvl w:val="0"/>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64213">
        <w:rPr>
          <w:rFonts w:ascii="Times New Roman" w:eastAsia="Times New Roman" w:hAnsi="Times New Roman" w:cs="Times New Roman"/>
          <w:b/>
          <w:bCs/>
          <w:sz w:val="28"/>
          <w:szCs w:val="28"/>
          <w:lang w:eastAsia="ru-RU"/>
        </w:rPr>
        <w:t>Положение</w:t>
      </w:r>
    </w:p>
    <w:p w:rsidR="00C64213" w:rsidRPr="00C64213" w:rsidRDefault="00C64213" w:rsidP="00C64213">
      <w:pPr>
        <w:autoSpaceDE w:val="0"/>
        <w:autoSpaceDN w:val="0"/>
        <w:adjustRightInd w:val="0"/>
        <w:spacing w:after="0" w:line="240" w:lineRule="auto"/>
        <w:jc w:val="center"/>
        <w:rPr>
          <w:rFonts w:ascii="Times New Roman" w:eastAsia="Calibri" w:hAnsi="Times New Roman" w:cs="Times New Roman"/>
          <w:b/>
          <w:sz w:val="28"/>
          <w:szCs w:val="28"/>
        </w:rPr>
      </w:pPr>
      <w:r w:rsidRPr="00C64213">
        <w:rPr>
          <w:rFonts w:ascii="Times New Roman" w:eastAsia="Calibri" w:hAnsi="Times New Roman" w:cs="Times New Roman"/>
          <w:b/>
          <w:sz w:val="28"/>
          <w:szCs w:val="28"/>
        </w:rPr>
        <w:t>о представлении гражданами, претендующими на замещение должностей муниципальной службы муниципального образования «Альметьевское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«Альметьевское сельское поселение» сведений о доходах, расходах, об имуществе и обязательствах имущественного характера</w:t>
      </w:r>
    </w:p>
    <w:p w:rsidR="00C64213" w:rsidRPr="00C64213" w:rsidRDefault="00C64213" w:rsidP="00C64213">
      <w:pPr>
        <w:autoSpaceDE w:val="0"/>
        <w:autoSpaceDN w:val="0"/>
        <w:adjustRightInd w:val="0"/>
        <w:spacing w:after="0" w:line="240" w:lineRule="auto"/>
        <w:jc w:val="center"/>
        <w:rPr>
          <w:rFonts w:ascii="Arial" w:eastAsia="Calibri" w:hAnsi="Arial" w:cs="Arial"/>
          <w:sz w:val="20"/>
          <w:szCs w:val="20"/>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 Настоящим Положением определяется порядок представления:</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гражданами, претендующими на замещение должностей муниципальной службы муниципального образования «Альметьевское сельское поселение»,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муниципальными служащими муниципального образования «Альметьевское сельское поселение» сведений о доходах, об имуществе и обязательствах имущественного характера и о своих расходах, а также сведений о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2. Обязанность гражданина, претендующего на замещение должности муниципальной службы муниципального образования «Альметьевское сельское поселение»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муниципального образования «Альметьевское сельское поселение»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муниципального образования «Альметьевское сельское поселение», на замещение которой претендует гражданин или которую замещает муниципальный служащий, включена в Перечень должностей муниципальной службы,</w:t>
      </w:r>
      <w:r w:rsidRPr="00C64213">
        <w:rPr>
          <w:rFonts w:ascii="Times New Roman" w:eastAsia="Calibri" w:hAnsi="Times New Roman" w:cs="Times New Roman"/>
          <w:color w:val="FF0000"/>
          <w:sz w:val="28"/>
          <w:szCs w:val="28"/>
        </w:rPr>
        <w:t xml:space="preserve"> </w:t>
      </w:r>
      <w:r w:rsidRPr="00C64213">
        <w:rPr>
          <w:rFonts w:ascii="Times New Roman" w:eastAsia="Calibri" w:hAnsi="Times New Roman" w:cs="Times New Roman"/>
          <w:sz w:val="28"/>
          <w:szCs w:val="28"/>
        </w:rPr>
        <w:t>утвержденный Решением Совета муниципального образования «Альметьевское сельское поселение», и Перечень должностей органа местного самоуправления (муниципального органа), утвержденный в соответствии с пунктом 2 Решения Совета муниципального образования «Альметьевское сельское поселение» (далее – Перечни должностей).</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color w:val="C0504D"/>
          <w:sz w:val="28"/>
          <w:szCs w:val="28"/>
        </w:rPr>
      </w:pPr>
      <w:r w:rsidRPr="00C64213">
        <w:rPr>
          <w:rFonts w:ascii="Times New Roman" w:eastAsia="Calibri" w:hAnsi="Times New Roman" w:cs="Times New Roman"/>
          <w:sz w:val="28"/>
          <w:szCs w:val="28"/>
        </w:rPr>
        <w:t xml:space="preserve">3. Сведения о доходах, об имуществе и обязательствах имущественного характера представляются гражданами по форме справки, утвержденной Указом </w:t>
      </w:r>
      <w:r w:rsidRPr="00C64213">
        <w:rPr>
          <w:rFonts w:ascii="Times New Roman" w:eastAsia="Calibri" w:hAnsi="Times New Roman" w:cs="Times New Roman"/>
          <w:sz w:val="28"/>
          <w:szCs w:val="28"/>
        </w:rPr>
        <w:lastRenderedPageBreak/>
        <w:t>Президента Российской Федерации от 23 июня 2014 года № 460, при их назначении на должности муниципальной службы, предусмотренные Перечнями должностей</w:t>
      </w:r>
      <w:r w:rsidRPr="00C64213">
        <w:rPr>
          <w:rFonts w:ascii="Times New Roman" w:eastAsia="Calibri" w:hAnsi="Times New Roman" w:cs="Times New Roman"/>
          <w:color w:val="C0504D"/>
          <w:sz w:val="28"/>
          <w:szCs w:val="28"/>
        </w:rPr>
        <w:t>.</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форме справки, утвержденной Указом Президента Российской Федерации от 23 июня 2014 года № 460, ежегодно не позднее 30 апреля года, следующего за отчетным.</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5. Гражданин при назначении на должность муниципальной службы представляет:</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6. Муниципальный служащий представляет ежегодно:</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lastRenderedPageBreak/>
        <w:t>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пунктами 2, 3 и 5 настоящего Положения.</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8. Сведения, предусмотренные пунктами 5 и 6 настоящего Положения, представляются на имя руководителя органа местного самоуправления.</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9. В случае если гражданин или муниципальный служащий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 xml:space="preserve">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4" w:anchor="sub_103" w:history="1">
        <w:r w:rsidRPr="00C64213">
          <w:rPr>
            <w:rFonts w:ascii="Times New Roman" w:eastAsia="Calibri" w:hAnsi="Times New Roman" w:cs="Times New Roman"/>
            <w:sz w:val="28"/>
            <w:szCs w:val="28"/>
          </w:rPr>
          <w:t xml:space="preserve">пунктом </w:t>
        </w:r>
      </w:hyperlink>
      <w:r w:rsidRPr="00C64213">
        <w:rPr>
          <w:rFonts w:ascii="Times New Roman" w:eastAsia="Calibri" w:hAnsi="Times New Roman" w:cs="Times New Roman"/>
          <w:sz w:val="28"/>
          <w:szCs w:val="28"/>
        </w:rPr>
        <w:t>5 настоящего Положения.</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10. В случае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муниципальный служащий направляет в Комиссию по соблюдению требований к служебному поведению муниципальных служащих и урегулированию конфликта интересов, заявление с объяснением причин.</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 xml:space="preserve">  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13. Сведения о доходах,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на официальном сайте муниципального образования в сети «Интернет» в порядке, установленном законодательством.</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 xml:space="preserve">14. Муниципальные  служащие, в должностные обязанности которых входит работа со сведениями, представляемыми гражданином и муниципальным служащим </w:t>
      </w:r>
      <w:r w:rsidRPr="00C64213">
        <w:rPr>
          <w:rFonts w:ascii="Times New Roman" w:eastAsia="Calibri" w:hAnsi="Times New Roman" w:cs="Times New Roman"/>
          <w:sz w:val="28"/>
          <w:szCs w:val="28"/>
        </w:rPr>
        <w:lastRenderedPageBreak/>
        <w:t>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В случае если гражданин или муниципальный служащий, указанный в пункте 7 настоящего Положения,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left="4536"/>
        <w:rPr>
          <w:rFonts w:ascii="Times New Roman" w:eastAsia="Calibri" w:hAnsi="Times New Roman" w:cs="Times New Roman"/>
          <w:b/>
          <w:sz w:val="24"/>
          <w:szCs w:val="24"/>
        </w:rPr>
      </w:pPr>
      <w:r w:rsidRPr="00C64213">
        <w:rPr>
          <w:rFonts w:ascii="Times New Roman" w:eastAsia="Calibri" w:hAnsi="Times New Roman" w:cs="Times New Roman"/>
          <w:b/>
          <w:sz w:val="24"/>
          <w:szCs w:val="24"/>
        </w:rPr>
        <w:t xml:space="preserve">Приложение № 2 </w:t>
      </w:r>
    </w:p>
    <w:p w:rsidR="00C64213" w:rsidRPr="00C64213" w:rsidRDefault="00C64213" w:rsidP="00C64213">
      <w:pPr>
        <w:autoSpaceDE w:val="0"/>
        <w:autoSpaceDN w:val="0"/>
        <w:adjustRightInd w:val="0"/>
        <w:spacing w:after="0" w:line="240" w:lineRule="auto"/>
        <w:ind w:left="4536"/>
        <w:rPr>
          <w:rFonts w:ascii="Times New Roman" w:eastAsia="Calibri" w:hAnsi="Times New Roman" w:cs="Times New Roman"/>
          <w:b/>
          <w:sz w:val="24"/>
          <w:szCs w:val="24"/>
        </w:rPr>
      </w:pPr>
      <w:r w:rsidRPr="00C64213">
        <w:rPr>
          <w:rFonts w:ascii="Times New Roman" w:eastAsia="Calibri" w:hAnsi="Times New Roman" w:cs="Times New Roman"/>
          <w:b/>
          <w:sz w:val="24"/>
          <w:szCs w:val="24"/>
        </w:rPr>
        <w:t>к решению Совета</w:t>
      </w:r>
    </w:p>
    <w:p w:rsidR="00C64213" w:rsidRPr="00C64213" w:rsidRDefault="00C64213" w:rsidP="00C64213">
      <w:pPr>
        <w:autoSpaceDE w:val="0"/>
        <w:autoSpaceDN w:val="0"/>
        <w:adjustRightInd w:val="0"/>
        <w:spacing w:after="0" w:line="240" w:lineRule="auto"/>
        <w:ind w:left="4536"/>
        <w:rPr>
          <w:rFonts w:ascii="Times New Roman" w:eastAsia="Calibri" w:hAnsi="Times New Roman" w:cs="Times New Roman"/>
          <w:b/>
          <w:sz w:val="24"/>
          <w:szCs w:val="24"/>
        </w:rPr>
      </w:pPr>
      <w:r w:rsidRPr="00C64213">
        <w:rPr>
          <w:rFonts w:ascii="Times New Roman" w:eastAsia="Calibri" w:hAnsi="Times New Roman" w:cs="Times New Roman"/>
          <w:b/>
          <w:sz w:val="24"/>
          <w:szCs w:val="24"/>
        </w:rPr>
        <w:t xml:space="preserve">муниципального образования </w:t>
      </w:r>
    </w:p>
    <w:p w:rsidR="00C64213" w:rsidRPr="00C64213" w:rsidRDefault="00C64213" w:rsidP="00C64213">
      <w:pPr>
        <w:autoSpaceDE w:val="0"/>
        <w:autoSpaceDN w:val="0"/>
        <w:adjustRightInd w:val="0"/>
        <w:spacing w:after="0" w:line="240" w:lineRule="auto"/>
        <w:ind w:left="4536"/>
        <w:rPr>
          <w:rFonts w:ascii="Times New Roman" w:eastAsia="Calibri" w:hAnsi="Times New Roman" w:cs="Times New Roman"/>
          <w:b/>
          <w:sz w:val="24"/>
          <w:szCs w:val="24"/>
        </w:rPr>
      </w:pPr>
      <w:r w:rsidRPr="00C64213">
        <w:rPr>
          <w:rFonts w:ascii="Times New Roman" w:eastAsia="Calibri" w:hAnsi="Times New Roman" w:cs="Times New Roman"/>
          <w:b/>
          <w:sz w:val="24"/>
          <w:szCs w:val="24"/>
        </w:rPr>
        <w:t>«Альметьевское сельское поселение» РТ</w:t>
      </w:r>
    </w:p>
    <w:p w:rsidR="00C64213" w:rsidRPr="00C64213" w:rsidRDefault="00C64213" w:rsidP="00C64213">
      <w:pPr>
        <w:autoSpaceDE w:val="0"/>
        <w:autoSpaceDN w:val="0"/>
        <w:adjustRightInd w:val="0"/>
        <w:spacing w:after="0" w:line="240" w:lineRule="auto"/>
        <w:ind w:left="4536"/>
        <w:rPr>
          <w:rFonts w:ascii="Times New Roman" w:eastAsia="Calibri" w:hAnsi="Times New Roman" w:cs="Times New Roman"/>
          <w:b/>
          <w:sz w:val="24"/>
          <w:szCs w:val="24"/>
        </w:rPr>
      </w:pPr>
      <w:r w:rsidRPr="00C64213">
        <w:rPr>
          <w:rFonts w:ascii="Times New Roman" w:eastAsia="Calibri" w:hAnsi="Times New Roman" w:cs="Times New Roman"/>
          <w:b/>
          <w:sz w:val="24"/>
          <w:szCs w:val="24"/>
        </w:rPr>
        <w:lastRenderedPageBreak/>
        <w:t xml:space="preserve">  от «10» ноября  2014  № 150</w:t>
      </w:r>
    </w:p>
    <w:p w:rsidR="00C64213" w:rsidRPr="00C64213" w:rsidRDefault="00C64213" w:rsidP="00C64213">
      <w:pPr>
        <w:autoSpaceDE w:val="0"/>
        <w:autoSpaceDN w:val="0"/>
        <w:adjustRightInd w:val="0"/>
        <w:spacing w:after="0" w:line="240" w:lineRule="auto"/>
        <w:jc w:val="center"/>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ind w:firstLine="540"/>
        <w:jc w:val="center"/>
        <w:rPr>
          <w:rFonts w:ascii="Times New Roman" w:eastAsia="Calibri" w:hAnsi="Times New Roman" w:cs="Times New Roman"/>
          <w:b/>
          <w:sz w:val="28"/>
          <w:szCs w:val="28"/>
        </w:rPr>
      </w:pPr>
      <w:r w:rsidRPr="00C64213">
        <w:rPr>
          <w:rFonts w:ascii="Times New Roman" w:eastAsia="Calibri" w:hAnsi="Times New Roman" w:cs="Times New Roman"/>
          <w:b/>
          <w:sz w:val="28"/>
          <w:szCs w:val="28"/>
        </w:rPr>
        <w:t>Перечень должностей муниципальной службы муниципального образования «Альметьевское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муниципального образования  «Альметьевское сельское поселение»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color w:val="C0504D"/>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1. Высшие и главные  должности муниципальной службы:</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4213">
        <w:rPr>
          <w:rFonts w:ascii="Times New Roman" w:eastAsia="Calibri" w:hAnsi="Times New Roman" w:cs="Times New Roman"/>
          <w:sz w:val="28"/>
          <w:szCs w:val="28"/>
          <w:lang w:eastAsia="ru-RU"/>
        </w:rPr>
        <w:t>1.1. Руководитель исполнительного комитета;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64213">
        <w:rPr>
          <w:rFonts w:ascii="Times New Roman" w:eastAsia="Calibri" w:hAnsi="Times New Roman" w:cs="Times New Roman"/>
          <w:sz w:val="28"/>
          <w:szCs w:val="28"/>
          <w:lang w:eastAsia="ru-RU"/>
        </w:rPr>
        <w:t>1.2. Заместитель руководителя исполнительного комитета.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предоставление муниципальных услуг гражданам и организациям;</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осуществление контрольных и надзорных мероприятий;</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управление муниципальным имуществом;</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осуществление муниципальных закупок либо выдачу лицензий и разрешений;</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64213">
        <w:rPr>
          <w:rFonts w:ascii="Times New Roman" w:eastAsia="Calibri" w:hAnsi="Times New Roman" w:cs="Times New Roman"/>
          <w:sz w:val="28"/>
          <w:szCs w:val="28"/>
        </w:rPr>
        <w:t>хранение и распределение материально-технических ресурсов.</w:t>
      </w: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color w:val="C0504D"/>
          <w:sz w:val="28"/>
          <w:szCs w:val="28"/>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autoSpaceDE w:val="0"/>
        <w:autoSpaceDN w:val="0"/>
        <w:adjustRightInd w:val="0"/>
        <w:spacing w:after="0" w:line="240" w:lineRule="auto"/>
        <w:jc w:val="center"/>
        <w:rPr>
          <w:rFonts w:ascii="Arial" w:eastAsia="Calibri" w:hAnsi="Arial" w:cs="Arial"/>
          <w:sz w:val="20"/>
          <w:szCs w:val="20"/>
        </w:rPr>
      </w:pPr>
    </w:p>
    <w:p w:rsidR="00C64213" w:rsidRPr="00C64213" w:rsidRDefault="00C64213" w:rsidP="00C64213">
      <w:pPr>
        <w:autoSpaceDE w:val="0"/>
        <w:autoSpaceDN w:val="0"/>
        <w:adjustRightInd w:val="0"/>
        <w:spacing w:after="0" w:line="240" w:lineRule="auto"/>
        <w:jc w:val="center"/>
        <w:rPr>
          <w:rFonts w:ascii="Arial" w:eastAsia="Calibri" w:hAnsi="Arial" w:cs="Arial"/>
          <w:sz w:val="20"/>
          <w:szCs w:val="20"/>
        </w:rPr>
      </w:pPr>
    </w:p>
    <w:p w:rsidR="00C64213" w:rsidRPr="00C64213" w:rsidRDefault="00C64213" w:rsidP="00C64213">
      <w:pPr>
        <w:autoSpaceDE w:val="0"/>
        <w:autoSpaceDN w:val="0"/>
        <w:adjustRightInd w:val="0"/>
        <w:spacing w:after="0" w:line="240" w:lineRule="auto"/>
        <w:jc w:val="center"/>
        <w:rPr>
          <w:rFonts w:ascii="Arial" w:eastAsia="Calibri" w:hAnsi="Arial" w:cs="Arial"/>
          <w:sz w:val="20"/>
          <w:szCs w:val="20"/>
        </w:rPr>
      </w:pPr>
    </w:p>
    <w:p w:rsidR="00C64213" w:rsidRPr="00C64213" w:rsidRDefault="00C64213" w:rsidP="00C6421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64213" w:rsidRPr="00C64213" w:rsidRDefault="00C64213" w:rsidP="00C64213">
      <w:pPr>
        <w:spacing w:after="200" w:line="276" w:lineRule="auto"/>
        <w:rPr>
          <w:rFonts w:ascii="Calibri" w:eastAsia="Calibri" w:hAnsi="Calibri" w:cs="Times New Roman"/>
        </w:rPr>
      </w:pPr>
    </w:p>
    <w:p w:rsidR="0071579F" w:rsidRDefault="00C64213">
      <w:bookmarkStart w:id="0" w:name="_GoBack"/>
      <w:bookmarkEnd w:id="0"/>
    </w:p>
    <w:sectPr w:rsidR="0071579F" w:rsidSect="00C8293F">
      <w:headerReference w:type="even" r:id="rId5"/>
      <w:headerReference w:type="default" r:id="rId6"/>
      <w:pgSz w:w="11906" w:h="16838" w:code="9"/>
      <w:pgMar w:top="1134" w:right="567"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3F" w:rsidRDefault="00C64213" w:rsidP="00F329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293F" w:rsidRDefault="00C6421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3F" w:rsidRDefault="00C64213" w:rsidP="00F329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C8293F" w:rsidRDefault="00C642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13"/>
    <w:rsid w:val="00B96AE4"/>
    <w:rsid w:val="00C64213"/>
    <w:rsid w:val="00E42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A1867-83AE-4508-808B-06FED3F74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4213"/>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C64213"/>
    <w:rPr>
      <w:rFonts w:ascii="Calibri" w:eastAsia="Calibri" w:hAnsi="Calibri" w:cs="Times New Roman"/>
    </w:rPr>
  </w:style>
  <w:style w:type="character" w:styleId="a5">
    <w:name w:val="page number"/>
    <w:basedOn w:val="a0"/>
    <w:rsid w:val="00C6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file:///E:\&#1057;&#1086;&#1074;&#1077;&#1090;%20&#1089;&#1083;&#1077;&#1076;&#1091;&#1102;&#1097;&#1080;&#1081;\&#1089;&#1074;&#1077;&#1076;.&#1086;%20&#1076;&#1086;&#1093;.%20&#1084;&#1091;&#1085;.%20&#1076;&#1086;&#1083;&#107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14314</Characters>
  <Application>Microsoft Office Word</Application>
  <DocSecurity>0</DocSecurity>
  <Lines>119</Lines>
  <Paragraphs>33</Paragraphs>
  <ScaleCrop>false</ScaleCrop>
  <Company>SPecialiST RePack</Company>
  <LinksUpToDate>false</LinksUpToDate>
  <CharactersWithSpaces>16792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1</cp:revision>
  <dcterms:created xsi:type="dcterms:W3CDTF">2017-09-06T10:52:00Z</dcterms:created>
  <dcterms:modified xsi:type="dcterms:W3CDTF">2017-09-06T10:53:00Z</dcterms:modified>
</cp:coreProperties>
</file>